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0496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School Advisory Committee Minutes – November 2025</w:t>
      </w:r>
    </w:p>
    <w:p w14:paraId="1657A69E" w14:textId="77777777" w:rsidR="00854765" w:rsidRPr="00854765" w:rsidRDefault="00854765" w:rsidP="00854765">
      <w:r w:rsidRPr="00854765">
        <w:rPr>
          <w:b/>
          <w:bCs/>
        </w:rPr>
        <w:t>Attendance:</w:t>
      </w:r>
      <w:r w:rsidRPr="00854765">
        <w:br/>
        <w:t xml:space="preserve">Principal: </w:t>
      </w:r>
      <w:r w:rsidRPr="00854765">
        <w:rPr>
          <w:b/>
          <w:bCs/>
        </w:rPr>
        <w:t>Gabe Rose</w:t>
      </w:r>
      <w:r w:rsidRPr="00854765">
        <w:br/>
        <w:t xml:space="preserve">Parents: </w:t>
      </w:r>
      <w:r w:rsidRPr="00854765">
        <w:rPr>
          <w:b/>
          <w:bCs/>
        </w:rPr>
        <w:t>Maryem Zia</w:t>
      </w:r>
      <w:r w:rsidRPr="00854765">
        <w:t xml:space="preserve">, </w:t>
      </w:r>
      <w:r w:rsidRPr="00854765">
        <w:rPr>
          <w:b/>
          <w:bCs/>
        </w:rPr>
        <w:t>Angelina Cooke</w:t>
      </w:r>
      <w:r w:rsidRPr="00854765">
        <w:br/>
        <w:t xml:space="preserve">Teacher Representative: </w:t>
      </w:r>
      <w:r w:rsidRPr="00854765">
        <w:rPr>
          <w:b/>
          <w:bCs/>
        </w:rPr>
        <w:t>Kate MacLeod</w:t>
      </w:r>
      <w:r w:rsidRPr="00854765">
        <w:br/>
      </w:r>
      <w:r w:rsidRPr="00854765">
        <w:rPr>
          <w:i/>
          <w:iCs/>
        </w:rPr>
        <w:t>Regrets:</w:t>
      </w:r>
      <w:r w:rsidRPr="00854765">
        <w:t xml:space="preserve"> </w:t>
      </w:r>
      <w:r w:rsidRPr="00854765">
        <w:rPr>
          <w:b/>
          <w:bCs/>
        </w:rPr>
        <w:t>Mariya Turchin</w:t>
      </w:r>
    </w:p>
    <w:p w14:paraId="3B9FB0BF" w14:textId="77777777" w:rsidR="00854765" w:rsidRPr="00854765" w:rsidRDefault="00854765" w:rsidP="00854765">
      <w:r w:rsidRPr="00854765">
        <w:pict w14:anchorId="6F72F351">
          <v:rect id="_x0000_i1073" style="width:0;height:1.5pt" o:hralign="center" o:hrstd="t" o:hr="t" fillcolor="#a0a0a0" stroked="f"/>
        </w:pict>
      </w:r>
    </w:p>
    <w:p w14:paraId="784C75D0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1. SAC Administrative Information</w:t>
      </w:r>
    </w:p>
    <w:p w14:paraId="28509204" w14:textId="77777777" w:rsidR="00854765" w:rsidRPr="00854765" w:rsidRDefault="00854765" w:rsidP="00854765">
      <w:pPr>
        <w:numPr>
          <w:ilvl w:val="0"/>
          <w:numId w:val="1"/>
        </w:numPr>
      </w:pPr>
      <w:r w:rsidRPr="00854765">
        <w:t>No new items.</w:t>
      </w:r>
    </w:p>
    <w:p w14:paraId="35FE7B32" w14:textId="77777777" w:rsidR="00854765" w:rsidRPr="00854765" w:rsidRDefault="00854765" w:rsidP="00854765">
      <w:r w:rsidRPr="00854765">
        <w:pict w14:anchorId="27ED623D">
          <v:rect id="_x0000_i1074" style="width:0;height:1.5pt" o:hralign="center" o:hrstd="t" o:hr="t" fillcolor="#a0a0a0" stroked="f"/>
        </w:pict>
      </w:r>
    </w:p>
    <w:p w14:paraId="7EC8FB89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2. Principal’s Report</w:t>
      </w:r>
    </w:p>
    <w:p w14:paraId="7F66B6D2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I. Safe School Strategy</w:t>
      </w:r>
    </w:p>
    <w:p w14:paraId="22808077" w14:textId="77777777" w:rsidR="00854765" w:rsidRPr="00854765" w:rsidRDefault="00854765" w:rsidP="00854765">
      <w:pPr>
        <w:numPr>
          <w:ilvl w:val="0"/>
          <w:numId w:val="2"/>
        </w:numPr>
      </w:pPr>
      <w:r w:rsidRPr="00854765">
        <w:t>The Safe School Strategy remains ongoing.</w:t>
      </w:r>
    </w:p>
    <w:p w14:paraId="36CD178B" w14:textId="77777777" w:rsidR="00854765" w:rsidRPr="00854765" w:rsidRDefault="00854765" w:rsidP="00854765">
      <w:pPr>
        <w:numPr>
          <w:ilvl w:val="0"/>
          <w:numId w:val="2"/>
        </w:numPr>
      </w:pPr>
      <w:r w:rsidRPr="00854765">
        <w:t xml:space="preserve">The focus for the upcoming month will shift to </w:t>
      </w:r>
      <w:r w:rsidRPr="00854765">
        <w:rPr>
          <w:b/>
          <w:bCs/>
        </w:rPr>
        <w:t>playground safety</w:t>
      </w:r>
      <w:r w:rsidRPr="00854765">
        <w:t>, with work currently underway to reinforce expectations and strategies in the playground setting.</w:t>
      </w:r>
    </w:p>
    <w:p w14:paraId="750CFFD1" w14:textId="77777777" w:rsidR="00854765" w:rsidRPr="00854765" w:rsidRDefault="00854765" w:rsidP="00854765">
      <w:pPr>
        <w:numPr>
          <w:ilvl w:val="0"/>
          <w:numId w:val="2"/>
        </w:numPr>
      </w:pPr>
      <w:r w:rsidRPr="00854765">
        <w:t xml:space="preserve">The student survey related to </w:t>
      </w:r>
      <w:r w:rsidRPr="00854765">
        <w:rPr>
          <w:b/>
          <w:bCs/>
        </w:rPr>
        <w:t>hallway behaviour</w:t>
      </w:r>
      <w:r w:rsidRPr="00854765">
        <w:t xml:space="preserve"> was sent out and received very positive feedback.</w:t>
      </w:r>
    </w:p>
    <w:p w14:paraId="0EBEEA57" w14:textId="77777777" w:rsidR="00854765" w:rsidRPr="00854765" w:rsidRDefault="00854765" w:rsidP="00854765">
      <w:pPr>
        <w:numPr>
          <w:ilvl w:val="0"/>
          <w:numId w:val="2"/>
        </w:numPr>
      </w:pPr>
      <w:r w:rsidRPr="00854765">
        <w:t>Students reported that they noticed clear and visible improvements in how hallways are being used and how peers are moving through the space.</w:t>
      </w:r>
    </w:p>
    <w:p w14:paraId="4D30D75C" w14:textId="77777777" w:rsidR="00854765" w:rsidRPr="00854765" w:rsidRDefault="00854765" w:rsidP="00854765">
      <w:pPr>
        <w:numPr>
          <w:ilvl w:val="0"/>
          <w:numId w:val="2"/>
        </w:numPr>
      </w:pPr>
      <w:r w:rsidRPr="00854765">
        <w:t>Feedback from the survey was encouraging and affirmed that the hallway safety focus has had a meaningful impact.</w:t>
      </w:r>
    </w:p>
    <w:p w14:paraId="65C2B066" w14:textId="77777777" w:rsidR="00854765" w:rsidRPr="00854765" w:rsidRDefault="00854765" w:rsidP="00854765">
      <w:r w:rsidRPr="00854765">
        <w:pict w14:anchorId="58DE82B8">
          <v:rect id="_x0000_i1075" style="width:0;height:1.5pt" o:hralign="center" o:hrstd="t" o:hr="t" fillcolor="#a0a0a0" stroked="f"/>
        </w:pict>
      </w:r>
    </w:p>
    <w:p w14:paraId="78F619EF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II. Student Success Plan</w:t>
      </w:r>
    </w:p>
    <w:p w14:paraId="144DE0B6" w14:textId="77777777" w:rsidR="00854765" w:rsidRPr="00854765" w:rsidRDefault="00854765" w:rsidP="00854765">
      <w:pPr>
        <w:numPr>
          <w:ilvl w:val="0"/>
          <w:numId w:val="3"/>
        </w:numPr>
      </w:pPr>
      <w:r w:rsidRPr="00854765">
        <w:t>No new updates.</w:t>
      </w:r>
    </w:p>
    <w:p w14:paraId="0AB25567" w14:textId="77777777" w:rsidR="00854765" w:rsidRPr="00854765" w:rsidRDefault="00854765" w:rsidP="00854765">
      <w:pPr>
        <w:numPr>
          <w:ilvl w:val="0"/>
          <w:numId w:val="3"/>
        </w:numPr>
      </w:pPr>
      <w:r w:rsidRPr="00854765">
        <w:t xml:space="preserve">The plan continues with its focus on </w:t>
      </w:r>
      <w:r w:rsidRPr="00854765">
        <w:rPr>
          <w:b/>
          <w:bCs/>
        </w:rPr>
        <w:t>literacy, well-being, and mathematics</w:t>
      </w:r>
      <w:r w:rsidRPr="00854765">
        <w:t>, as discussed in previous meetings.</w:t>
      </w:r>
    </w:p>
    <w:p w14:paraId="7682F521" w14:textId="77777777" w:rsidR="00854765" w:rsidRPr="00854765" w:rsidRDefault="00854765" w:rsidP="00854765">
      <w:r w:rsidRPr="00854765">
        <w:pict w14:anchorId="6B49AE66">
          <v:rect id="_x0000_i1076" style="width:0;height:1.5pt" o:hralign="center" o:hrstd="t" o:hr="t" fillcolor="#a0a0a0" stroked="f"/>
        </w:pict>
      </w:r>
    </w:p>
    <w:p w14:paraId="1902F358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III. Grade 6 Hoodies</w:t>
      </w:r>
    </w:p>
    <w:p w14:paraId="213E304B" w14:textId="77777777" w:rsidR="00854765" w:rsidRPr="00854765" w:rsidRDefault="00854765" w:rsidP="00854765">
      <w:pPr>
        <w:numPr>
          <w:ilvl w:val="0"/>
          <w:numId w:val="4"/>
        </w:numPr>
      </w:pPr>
      <w:r w:rsidRPr="00854765">
        <w:lastRenderedPageBreak/>
        <w:t>Grade 6 hoodies have been finalized.</w:t>
      </w:r>
    </w:p>
    <w:p w14:paraId="69CF5EFF" w14:textId="77777777" w:rsidR="00854765" w:rsidRPr="00854765" w:rsidRDefault="00854765" w:rsidP="00854765">
      <w:pPr>
        <w:numPr>
          <w:ilvl w:val="0"/>
          <w:numId w:val="4"/>
        </w:numPr>
      </w:pPr>
      <w:r w:rsidRPr="00854765">
        <w:t xml:space="preserve">No further updates </w:t>
      </w:r>
      <w:proofErr w:type="gramStart"/>
      <w:r w:rsidRPr="00854765">
        <w:t>at this time</w:t>
      </w:r>
      <w:proofErr w:type="gramEnd"/>
      <w:r w:rsidRPr="00854765">
        <w:t>.</w:t>
      </w:r>
    </w:p>
    <w:p w14:paraId="537C4DDA" w14:textId="77777777" w:rsidR="00854765" w:rsidRPr="00854765" w:rsidRDefault="00854765" w:rsidP="00854765">
      <w:r w:rsidRPr="00854765">
        <w:pict w14:anchorId="04B46BEE">
          <v:rect id="_x0000_i1077" style="width:0;height:1.5pt" o:hralign="center" o:hrstd="t" o:hr="t" fillcolor="#a0a0a0" stroked="f"/>
        </w:pict>
      </w:r>
    </w:p>
    <w:p w14:paraId="62C38FA4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IV. Review of Halloween Event</w:t>
      </w:r>
    </w:p>
    <w:p w14:paraId="036A728E" w14:textId="77777777" w:rsidR="00854765" w:rsidRPr="00854765" w:rsidRDefault="00854765" w:rsidP="00854765">
      <w:pPr>
        <w:numPr>
          <w:ilvl w:val="0"/>
          <w:numId w:val="5"/>
        </w:numPr>
      </w:pPr>
      <w:r w:rsidRPr="00854765">
        <w:t>The Halloween event held in October was discussed extensively.</w:t>
      </w:r>
    </w:p>
    <w:p w14:paraId="25B95B3F" w14:textId="77777777" w:rsidR="00854765" w:rsidRPr="00854765" w:rsidRDefault="00854765" w:rsidP="00854765">
      <w:pPr>
        <w:numPr>
          <w:ilvl w:val="0"/>
          <w:numId w:val="5"/>
        </w:numPr>
      </w:pPr>
      <w:r w:rsidRPr="00854765">
        <w:t xml:space="preserve">Overall feedback was very positive, with strong community engagement and an estimated </w:t>
      </w:r>
      <w:r w:rsidRPr="00854765">
        <w:rPr>
          <w:b/>
          <w:bCs/>
        </w:rPr>
        <w:t>footfall of over 300 attendees</w:t>
      </w:r>
      <w:r w:rsidRPr="00854765">
        <w:t>.</w:t>
      </w:r>
    </w:p>
    <w:p w14:paraId="52EE596D" w14:textId="77777777" w:rsidR="00854765" w:rsidRPr="00854765" w:rsidRDefault="00854765" w:rsidP="00854765">
      <w:pPr>
        <w:numPr>
          <w:ilvl w:val="0"/>
          <w:numId w:val="5"/>
        </w:numPr>
      </w:pPr>
      <w:r w:rsidRPr="00854765">
        <w:t>Several suggestions were discussed to improve future events:</w:t>
      </w:r>
    </w:p>
    <w:p w14:paraId="1CE986C3" w14:textId="77777777" w:rsidR="00854765" w:rsidRPr="00854765" w:rsidRDefault="00854765" w:rsidP="00854765">
      <w:pPr>
        <w:numPr>
          <w:ilvl w:val="1"/>
          <w:numId w:val="5"/>
        </w:numPr>
      </w:pPr>
      <w:r w:rsidRPr="00854765">
        <w:t xml:space="preserve">Better use of the </w:t>
      </w:r>
      <w:r w:rsidRPr="00854765">
        <w:rPr>
          <w:b/>
          <w:bCs/>
        </w:rPr>
        <w:t>gymnasium</w:t>
      </w:r>
      <w:r w:rsidRPr="00854765">
        <w:t>, which was noted to be underutilized.</w:t>
      </w:r>
    </w:p>
    <w:p w14:paraId="45E3AA5A" w14:textId="77777777" w:rsidR="00854765" w:rsidRPr="00854765" w:rsidRDefault="00854765" w:rsidP="00854765">
      <w:pPr>
        <w:numPr>
          <w:ilvl w:val="1"/>
          <w:numId w:val="5"/>
        </w:numPr>
      </w:pPr>
      <w:r w:rsidRPr="00854765">
        <w:t>Creating designated sections within the gym for activities such as the haunted house and other stations, rather than spreading activities across classrooms and the basement.</w:t>
      </w:r>
    </w:p>
    <w:p w14:paraId="4A0B0B6C" w14:textId="77777777" w:rsidR="00854765" w:rsidRPr="00854765" w:rsidRDefault="00854765" w:rsidP="00854765">
      <w:pPr>
        <w:numPr>
          <w:ilvl w:val="1"/>
          <w:numId w:val="5"/>
        </w:numPr>
      </w:pPr>
      <w:r w:rsidRPr="00854765">
        <w:t xml:space="preserve">Improving flow and organization in the </w:t>
      </w:r>
      <w:r w:rsidRPr="00854765">
        <w:rPr>
          <w:b/>
          <w:bCs/>
        </w:rPr>
        <w:t>canteen area</w:t>
      </w:r>
      <w:r w:rsidRPr="00854765">
        <w:t>, where congestion occurred due to a small doorway and unclear entry/exit directions.</w:t>
      </w:r>
    </w:p>
    <w:p w14:paraId="24C20813" w14:textId="77777777" w:rsidR="00854765" w:rsidRPr="00854765" w:rsidRDefault="00854765" w:rsidP="00854765">
      <w:pPr>
        <w:numPr>
          <w:ilvl w:val="1"/>
          <w:numId w:val="5"/>
        </w:numPr>
      </w:pPr>
      <w:r w:rsidRPr="00854765">
        <w:t>Consideration of clearer signage or relocating the canteen to a more open space in future events.</w:t>
      </w:r>
    </w:p>
    <w:p w14:paraId="42BC9293" w14:textId="77777777" w:rsidR="00854765" w:rsidRPr="00854765" w:rsidRDefault="00854765" w:rsidP="00854765">
      <w:pPr>
        <w:numPr>
          <w:ilvl w:val="0"/>
          <w:numId w:val="5"/>
        </w:numPr>
      </w:pPr>
      <w:r w:rsidRPr="00854765">
        <w:t>Despite logistical challenges, the event was widely appreciated by families and students.</w:t>
      </w:r>
    </w:p>
    <w:p w14:paraId="574FEACA" w14:textId="77777777" w:rsidR="00854765" w:rsidRPr="00854765" w:rsidRDefault="00854765" w:rsidP="00854765">
      <w:r w:rsidRPr="00854765">
        <w:pict w14:anchorId="189D3A18">
          <v:rect id="_x0000_i1078" style="width:0;height:1.5pt" o:hralign="center" o:hrstd="t" o:hr="t" fillcolor="#a0a0a0" stroked="f"/>
        </w:pict>
      </w:r>
    </w:p>
    <w:p w14:paraId="2FEF3BF9" w14:textId="45BC6833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V. Upcoming Events – Bingo Night</w:t>
      </w:r>
    </w:p>
    <w:p w14:paraId="07DC8B37" w14:textId="4A981D5B" w:rsidR="00854765" w:rsidRPr="00854765" w:rsidRDefault="00854765" w:rsidP="00854765">
      <w:pPr>
        <w:numPr>
          <w:ilvl w:val="0"/>
          <w:numId w:val="6"/>
        </w:numPr>
      </w:pPr>
      <w:r w:rsidRPr="00854765">
        <w:t xml:space="preserve">Preparations for </w:t>
      </w:r>
      <w:r>
        <w:rPr>
          <w:b/>
          <w:bCs/>
        </w:rPr>
        <w:t>Bingo</w:t>
      </w:r>
      <w:r w:rsidRPr="00854765">
        <w:rPr>
          <w:b/>
          <w:bCs/>
        </w:rPr>
        <w:t xml:space="preserve"> Night</w:t>
      </w:r>
      <w:r w:rsidRPr="00854765">
        <w:t xml:space="preserve"> are underway.</w:t>
      </w:r>
    </w:p>
    <w:p w14:paraId="32D56298" w14:textId="77777777" w:rsidR="00854765" w:rsidRPr="00854765" w:rsidRDefault="00854765" w:rsidP="00854765">
      <w:pPr>
        <w:numPr>
          <w:ilvl w:val="0"/>
          <w:numId w:val="6"/>
        </w:numPr>
      </w:pPr>
      <w:r w:rsidRPr="00854765">
        <w:t>The Parent-Teacher Organization continues to work diligently to ensure a successful event.</w:t>
      </w:r>
    </w:p>
    <w:p w14:paraId="3F34421A" w14:textId="77777777" w:rsidR="00854765" w:rsidRPr="00854765" w:rsidRDefault="00854765" w:rsidP="00854765">
      <w:pPr>
        <w:numPr>
          <w:ilvl w:val="0"/>
          <w:numId w:val="6"/>
        </w:numPr>
      </w:pPr>
      <w:r w:rsidRPr="00854765">
        <w:t>Lessons learned from Halloween were discussed, including:</w:t>
      </w:r>
    </w:p>
    <w:p w14:paraId="52D8B3F7" w14:textId="77777777" w:rsidR="00854765" w:rsidRPr="00854765" w:rsidRDefault="00854765" w:rsidP="00854765">
      <w:pPr>
        <w:numPr>
          <w:ilvl w:val="1"/>
          <w:numId w:val="6"/>
        </w:numPr>
      </w:pPr>
      <w:r w:rsidRPr="00854765">
        <w:t xml:space="preserve">Hosting the canteen in the </w:t>
      </w:r>
      <w:r w:rsidRPr="00854765">
        <w:rPr>
          <w:b/>
          <w:bCs/>
        </w:rPr>
        <w:t>hallway</w:t>
      </w:r>
      <w:r w:rsidRPr="00854765">
        <w:t xml:space="preserve"> rather than classrooms to reduce disruption and movement of classroom furniture.</w:t>
      </w:r>
    </w:p>
    <w:p w14:paraId="5E7CE05F" w14:textId="77777777" w:rsidR="00854765" w:rsidRPr="00854765" w:rsidRDefault="00854765" w:rsidP="00854765">
      <w:pPr>
        <w:numPr>
          <w:ilvl w:val="1"/>
          <w:numId w:val="6"/>
        </w:numPr>
      </w:pPr>
      <w:r w:rsidRPr="00854765">
        <w:t>Improving overall flow and organization for attendees.</w:t>
      </w:r>
    </w:p>
    <w:p w14:paraId="77B88DF3" w14:textId="77777777" w:rsidR="00854765" w:rsidRPr="00854765" w:rsidRDefault="00854765" w:rsidP="00854765">
      <w:r w:rsidRPr="00854765">
        <w:pict w14:anchorId="62CA59C6">
          <v:rect id="_x0000_i1079" style="width:0;height:1.5pt" o:hralign="center" o:hrstd="t" o:hr="t" fillcolor="#a0a0a0" stroked="f"/>
        </w:pict>
      </w:r>
    </w:p>
    <w:p w14:paraId="7E2AA3A0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lastRenderedPageBreak/>
        <w:t>VI. Fundraising Initiative – School Cookbook</w:t>
      </w:r>
    </w:p>
    <w:p w14:paraId="44D4372C" w14:textId="77777777" w:rsidR="00854765" w:rsidRPr="00854765" w:rsidRDefault="00854765" w:rsidP="00854765">
      <w:pPr>
        <w:numPr>
          <w:ilvl w:val="0"/>
          <w:numId w:val="7"/>
        </w:numPr>
      </w:pPr>
      <w:r w:rsidRPr="00854765">
        <w:t>The proposed school cookbook fundraising initiative was discussed.</w:t>
      </w:r>
    </w:p>
    <w:p w14:paraId="1C556B2D" w14:textId="77777777" w:rsidR="00854765" w:rsidRPr="00854765" w:rsidRDefault="00854765" w:rsidP="00854765">
      <w:pPr>
        <w:numPr>
          <w:ilvl w:val="0"/>
          <w:numId w:val="7"/>
        </w:numPr>
      </w:pPr>
      <w:r w:rsidRPr="00854765">
        <w:t xml:space="preserve">It was decided to </w:t>
      </w:r>
      <w:r w:rsidRPr="00854765">
        <w:rPr>
          <w:b/>
          <w:bCs/>
        </w:rPr>
        <w:t>defer this project to 2026</w:t>
      </w:r>
      <w:r w:rsidRPr="00854765">
        <w:t>, as there are several events already scheduled toward the end of the year.</w:t>
      </w:r>
    </w:p>
    <w:p w14:paraId="13FD6F2C" w14:textId="77777777" w:rsidR="00854765" w:rsidRPr="00854765" w:rsidRDefault="00854765" w:rsidP="00854765">
      <w:pPr>
        <w:numPr>
          <w:ilvl w:val="0"/>
          <w:numId w:val="7"/>
        </w:numPr>
      </w:pPr>
      <w:r w:rsidRPr="00854765">
        <w:t>Moving the project will allow adequate time for planning and execution.</w:t>
      </w:r>
    </w:p>
    <w:p w14:paraId="7C9EABF2" w14:textId="77777777" w:rsidR="00854765" w:rsidRPr="00854765" w:rsidRDefault="00854765" w:rsidP="00854765">
      <w:r w:rsidRPr="00854765">
        <w:pict w14:anchorId="07E2DD78">
          <v:rect id="_x0000_i1080" style="width:0;height:1.5pt" o:hralign="center" o:hrstd="t" o:hr="t" fillcolor="#a0a0a0" stroked="f"/>
        </w:pict>
      </w:r>
    </w:p>
    <w:p w14:paraId="6E374F42" w14:textId="77777777" w:rsidR="00854765" w:rsidRPr="00854765" w:rsidRDefault="00854765" w:rsidP="00854765">
      <w:pPr>
        <w:rPr>
          <w:b/>
          <w:bCs/>
        </w:rPr>
      </w:pPr>
      <w:r w:rsidRPr="00854765">
        <w:rPr>
          <w:b/>
          <w:bCs/>
        </w:rPr>
        <w:t>VII. Mural Project</w:t>
      </w:r>
    </w:p>
    <w:p w14:paraId="5AE889FD" w14:textId="6E90C746" w:rsidR="00854765" w:rsidRPr="00854765" w:rsidRDefault="00854765" w:rsidP="00854765">
      <w:pPr>
        <w:numPr>
          <w:ilvl w:val="0"/>
          <w:numId w:val="8"/>
        </w:numPr>
      </w:pPr>
      <w:r>
        <w:t xml:space="preserve">The </w:t>
      </w:r>
      <w:r w:rsidRPr="00854765">
        <w:t xml:space="preserve">quote </w:t>
      </w:r>
      <w:r>
        <w:t xml:space="preserve">was received </w:t>
      </w:r>
      <w:r w:rsidRPr="00854765">
        <w:t xml:space="preserve">for the mural project; however, the cost was noted to be </w:t>
      </w:r>
      <w:r w:rsidRPr="00854765">
        <w:rPr>
          <w:b/>
          <w:bCs/>
        </w:rPr>
        <w:t>significant (over $10,000)</w:t>
      </w:r>
      <w:r w:rsidRPr="00854765">
        <w:t>.</w:t>
      </w:r>
    </w:p>
    <w:p w14:paraId="2602A839" w14:textId="77777777" w:rsidR="00854765" w:rsidRPr="00854765" w:rsidRDefault="00854765" w:rsidP="00854765">
      <w:pPr>
        <w:numPr>
          <w:ilvl w:val="0"/>
          <w:numId w:val="8"/>
        </w:numPr>
      </w:pPr>
      <w:r w:rsidRPr="00854765">
        <w:t>Due to funding priorities, it was agreed that the mural project cannot be prioritized at this time.</w:t>
      </w:r>
    </w:p>
    <w:p w14:paraId="3F8D65B4" w14:textId="7EC7E8D8" w:rsidR="00854765" w:rsidRPr="00854765" w:rsidRDefault="00854765" w:rsidP="00854765">
      <w:pPr>
        <w:numPr>
          <w:ilvl w:val="0"/>
          <w:numId w:val="8"/>
        </w:numPr>
      </w:pPr>
      <w:r w:rsidRPr="00854765">
        <w:t xml:space="preserve">An alternative option discussed was to explore </w:t>
      </w:r>
      <w:r w:rsidRPr="00854765">
        <w:rPr>
          <w:b/>
          <w:bCs/>
        </w:rPr>
        <w:t>painting the mural in sections</w:t>
      </w:r>
      <w:r w:rsidRPr="00854765">
        <w:t xml:space="preserve"> over time, rather than completing the full wall at once.</w:t>
      </w:r>
    </w:p>
    <w:p w14:paraId="577B454F" w14:textId="77777777" w:rsidR="00854765" w:rsidRDefault="00854765"/>
    <w:sectPr w:rsidR="008547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4C3B"/>
    <w:multiLevelType w:val="multilevel"/>
    <w:tmpl w:val="837A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94035"/>
    <w:multiLevelType w:val="multilevel"/>
    <w:tmpl w:val="F77A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0168C"/>
    <w:multiLevelType w:val="multilevel"/>
    <w:tmpl w:val="79D4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F6AF1"/>
    <w:multiLevelType w:val="multilevel"/>
    <w:tmpl w:val="CB9A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302F2"/>
    <w:multiLevelType w:val="multilevel"/>
    <w:tmpl w:val="4EDA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07ED5"/>
    <w:multiLevelType w:val="multilevel"/>
    <w:tmpl w:val="FC5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56E8"/>
    <w:multiLevelType w:val="multilevel"/>
    <w:tmpl w:val="99B4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D6ABE"/>
    <w:multiLevelType w:val="multilevel"/>
    <w:tmpl w:val="6E14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670973">
    <w:abstractNumId w:val="4"/>
  </w:num>
  <w:num w:numId="2" w16cid:durableId="1947231008">
    <w:abstractNumId w:val="2"/>
  </w:num>
  <w:num w:numId="3" w16cid:durableId="1849785888">
    <w:abstractNumId w:val="0"/>
  </w:num>
  <w:num w:numId="4" w16cid:durableId="1306163358">
    <w:abstractNumId w:val="5"/>
  </w:num>
  <w:num w:numId="5" w16cid:durableId="1751154441">
    <w:abstractNumId w:val="1"/>
  </w:num>
  <w:num w:numId="6" w16cid:durableId="276832386">
    <w:abstractNumId w:val="6"/>
  </w:num>
  <w:num w:numId="7" w16cid:durableId="1292983274">
    <w:abstractNumId w:val="3"/>
  </w:num>
  <w:num w:numId="8" w16cid:durableId="490755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65"/>
    <w:rsid w:val="002B12B8"/>
    <w:rsid w:val="008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E51A"/>
  <w15:chartTrackingRefBased/>
  <w15:docId w15:val="{9FDB66CA-E7DE-4C7E-A415-5481F6E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2544</Characters>
  <Application>Microsoft Office Word</Application>
  <DocSecurity>0</DocSecurity>
  <Lines>70</Lines>
  <Paragraphs>46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Maryem Zia</dc:creator>
  <cp:keywords/>
  <dc:description/>
  <cp:lastModifiedBy>Maryem Zia</cp:lastModifiedBy>
  <cp:revision>1</cp:revision>
  <dcterms:created xsi:type="dcterms:W3CDTF">2026-01-20T13:52:00Z</dcterms:created>
  <dcterms:modified xsi:type="dcterms:W3CDTF">2026-01-20T13:55:00Z</dcterms:modified>
</cp:coreProperties>
</file>